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2D" w:rsidRPr="00E804CD" w:rsidRDefault="009D4906" w:rsidP="00E804CD">
      <w:pPr>
        <w:pStyle w:val="ListParagraph"/>
        <w:spacing w:after="0"/>
        <w:rPr>
          <w:b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278B0" wp14:editId="143CAAD1">
                <wp:simplePos x="0" y="0"/>
                <wp:positionH relativeFrom="column">
                  <wp:posOffset>3543300</wp:posOffset>
                </wp:positionH>
                <wp:positionV relativeFrom="paragraph">
                  <wp:posOffset>-161925</wp:posOffset>
                </wp:positionV>
                <wp:extent cx="2924175" cy="18478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</w:rPr>
                              <w:t>J</w:t>
                            </w:r>
                            <w:r>
                              <w:rPr>
                                <w:b/>
                                <w:lang w:val="sr-Cyrl-RS"/>
                              </w:rPr>
                              <w:t xml:space="preserve">авно </w:t>
                            </w:r>
                            <w:r>
                              <w:rPr>
                                <w:b/>
                                <w:lang w:val="sr-Cyrl-CS"/>
                              </w:rPr>
                              <w:t>комунално предузеће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 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r-Cyrl-CS"/>
                              </w:rPr>
                              <w:t>„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ВОДОВОД</w:t>
                            </w:r>
                            <w:r>
                              <w:rPr>
                                <w:b/>
                                <w:lang w:val="sr-Cyrl-CS"/>
                              </w:rPr>
                              <w:t>“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 БЕЗДАН</w:t>
                            </w:r>
                            <w:r w:rsidRPr="006F529B">
                              <w:rPr>
                                <w:b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            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Сомборски пут бб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Бездан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r-Cyrl-CS"/>
                              </w:rPr>
                              <w:t>Тел.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025/810-369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ПИБ 100613555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Мат.бр.08189544</w:t>
                            </w:r>
                            <w:r w:rsidRPr="006F529B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CS"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Ж.р. 200-2825680101040-80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e-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mail </w:t>
                            </w:r>
                            <w:r>
                              <w:rPr>
                                <w:b/>
                                <w:lang w:val="sr-Cyrl-RS"/>
                              </w:rPr>
                              <w:t>:</w:t>
                            </w:r>
                            <w:proofErr w:type="gramEnd"/>
                            <w:hyperlink r:id="rId7" w:history="1">
                              <w:r w:rsidRPr="000D426D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</w:p>
                          <w:p w:rsidR="007C3D0F" w:rsidRPr="00A10750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</w:rPr>
                              <w:t>web</w:t>
                            </w:r>
                            <w:r>
                              <w:rPr>
                                <w:b/>
                                <w:lang w:val="sr-Cyrl-RS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www.vodovodbezdan.co.rs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RS"/>
                              </w:rPr>
                            </w:pPr>
                          </w:p>
                          <w:p w:rsidR="007C3D0F" w:rsidRPr="00CC54E2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</w:t>
                            </w:r>
                          </w:p>
                          <w:p w:rsidR="007C3D0F" w:rsidRPr="002919BE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</w:rPr>
                              <w:t xml:space="preserve">Email: </w:t>
                            </w:r>
                            <w:hyperlink r:id="rId8" w:history="1">
                              <w:r w:rsidRPr="006F529B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  <w:r w:rsidRPr="006F529B">
                              <w:rPr>
                                <w:b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   </w:t>
                            </w:r>
                            <w:r w:rsidRPr="006F529B">
                              <w:rPr>
                                <w:b/>
                              </w:rPr>
                              <w:t xml:space="preserve">Email: </w:t>
                            </w:r>
                            <w:hyperlink r:id="rId9" w:history="1">
                              <w:r w:rsidRPr="006F529B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9pt;margin-top:-12.75pt;width:230.25pt;height:1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/0hA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6D9XpjavA6d6Amx9gG1iOmTpzp+kXh5S+aYna8Ctrdd9ywiC6LJxMTo6OOC6A&#10;rPv3msE1ZOt1BBoa24XSQTEQoANLj0dmQigUNvMyL7LZFCMKtmxezObTyF1CqsNxY51/y3WHwqTG&#10;FqiP8GR353wIh1QHl3Cb01KwlZAyLuxmfSMt2hGQySp+MYMXblIFZ6XDsRFx3IEo4Y5gC/FG2p/K&#10;LC/S67ycrC7ms0mxKqaTcpbOJ2lWXpcXaVEWt6vvIcCsqFrBGFd3QvGDBLPi7yjeN8MonihC1Ne4&#10;nObTkaM/JpnG73dJdsJDR0rR1Xh+dCJVYPaNYpA2qTwRcpwnP4cfqww1OPxjVaIOAvWjCPywHgAl&#10;iGOt2SMowmrgC2iHZwQmrbbfMOqhJWvsvm6J5RjJdwpUVWZFEXo4LorpLIeFPbWsTy1EUYCqscdo&#10;nN74se+3xopNCzeNOlb6CpTYiKiR56j2+oW2i8nsn4jQ16fr6PX8kC1/AAAA//8DAFBLAwQUAAYA&#10;CAAAACEABFxUGuAAAAAMAQAADwAAAGRycy9kb3ducmV2LnhtbEyPzW6DMBCE75X6DtZG6qVKTFAh&#10;lGKitlKrXvPzAAveAApeI+wE8vZ1Tu1td2c0+02xnU0vrjS6zrKC9SoCQVxb3XGj4Hj4WmYgnEfW&#10;2FsmBTdysC0fHwrMtZ14R9e9b0QIYZejgtb7IZfS1S0ZdCs7EAftZEeDPqxjI/WIUwg3vYyjKJUG&#10;Ow4fWhzos6X6vL8YBaef6Tl5napvf9zsXtIP7DaVvSn1tJjf30B4mv2fGe74AR3KwFTZC2snegVJ&#10;koUuXsEyThIQd0e0zsJUKYjTcJJlIf+XKH8BAAD//wMAUEsBAi0AFAAGAAgAAAAhALaDOJL+AAAA&#10;4QEAABMAAAAAAAAAAAAAAAAAAAAAAFtDb250ZW50X1R5cGVzXS54bWxQSwECLQAUAAYACAAAACEA&#10;OP0h/9YAAACUAQAACwAAAAAAAAAAAAAAAAAvAQAAX3JlbHMvLnJlbHNQSwECLQAUAAYACAAAACEA&#10;CXz/9IQCAAAQBQAADgAAAAAAAAAAAAAAAAAuAgAAZHJzL2Uyb0RvYy54bWxQSwECLQAUAAYACAAA&#10;ACEABFxUGuAAAAAMAQAADwAAAAAAAAAAAAAAAADeBAAAZHJzL2Rvd25yZXYueG1sUEsFBgAAAAAE&#10;AAQA8wAAAOsFAAAAAA==&#10;" stroked="f">
                <v:textbox>
                  <w:txbxContent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CS"/>
                        </w:rPr>
                      </w:pPr>
                      <w:r>
                        <w:rPr>
                          <w:b/>
                        </w:rPr>
                        <w:t>J</w:t>
                      </w:r>
                      <w:r>
                        <w:rPr>
                          <w:b/>
                          <w:lang w:val="sr-Cyrl-RS"/>
                        </w:rPr>
                        <w:t xml:space="preserve">авно </w:t>
                      </w:r>
                      <w:r>
                        <w:rPr>
                          <w:b/>
                          <w:lang w:val="sr-Cyrl-CS"/>
                        </w:rPr>
                        <w:t>комунално предузеће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 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  <w:lang w:val="sr-Cyrl-CS"/>
                        </w:rPr>
                        <w:t>„</w:t>
                      </w:r>
                      <w:r w:rsidRPr="006F529B">
                        <w:rPr>
                          <w:b/>
                          <w:lang w:val="sr-Cyrl-CS"/>
                        </w:rPr>
                        <w:t>ВОДОВОД</w:t>
                      </w:r>
                      <w:r>
                        <w:rPr>
                          <w:b/>
                          <w:lang w:val="sr-Cyrl-CS"/>
                        </w:rPr>
                        <w:t>“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 БЕЗДАН</w:t>
                      </w:r>
                      <w:r w:rsidRPr="006F529B">
                        <w:rPr>
                          <w:b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b/>
                        </w:rPr>
                        <w:t xml:space="preserve">                    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Сомборски пут бб </w:t>
                      </w:r>
                      <w:r>
                        <w:rPr>
                          <w:b/>
                        </w:rPr>
                        <w:t>,</w:t>
                      </w:r>
                      <w:r w:rsidRPr="006F529B">
                        <w:rPr>
                          <w:b/>
                          <w:lang w:val="sr-Cyrl-CS"/>
                        </w:rPr>
                        <w:t>Бездан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  <w:lang w:val="sr-Cyrl-CS"/>
                        </w:rPr>
                        <w:t>Тел.</w:t>
                      </w:r>
                      <w:r w:rsidRPr="006F529B">
                        <w:rPr>
                          <w:b/>
                          <w:lang w:val="sr-Cyrl-CS"/>
                        </w:rPr>
                        <w:t>025/810-369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ПИБ 100613555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Мат.бр.08189544</w:t>
                      </w:r>
                      <w:r w:rsidRPr="006F529B">
                        <w:rPr>
                          <w:b/>
                        </w:rPr>
                        <w:t xml:space="preserve">  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CS"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Ж.р. 200-2825680101040-80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e-</w:t>
                      </w:r>
                      <w:proofErr w:type="gramStart"/>
                      <w:r>
                        <w:rPr>
                          <w:b/>
                        </w:rPr>
                        <w:t xml:space="preserve">mail </w:t>
                      </w:r>
                      <w:r>
                        <w:rPr>
                          <w:b/>
                          <w:lang w:val="sr-Cyrl-RS"/>
                        </w:rPr>
                        <w:t>:</w:t>
                      </w:r>
                      <w:proofErr w:type="gramEnd"/>
                      <w:hyperlink r:id="rId10" w:history="1">
                        <w:r w:rsidRPr="000D426D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</w:p>
                    <w:p w:rsidR="007C3D0F" w:rsidRPr="00A10750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RS"/>
                        </w:rPr>
                      </w:pPr>
                      <w:r>
                        <w:rPr>
                          <w:b/>
                        </w:rPr>
                        <w:t>web</w:t>
                      </w:r>
                      <w:r>
                        <w:rPr>
                          <w:b/>
                          <w:lang w:val="sr-Cyrl-RS"/>
                        </w:rPr>
                        <w:t xml:space="preserve">: </w:t>
                      </w:r>
                      <w:r>
                        <w:rPr>
                          <w:b/>
                        </w:rPr>
                        <w:t>www.vodovodbezdan.co.rs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RS"/>
                        </w:rPr>
                      </w:pPr>
                    </w:p>
                    <w:p w:rsidR="007C3D0F" w:rsidRPr="00CC54E2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</w:t>
                      </w:r>
                    </w:p>
                    <w:p w:rsidR="007C3D0F" w:rsidRPr="002919BE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</w:rPr>
                        <w:t xml:space="preserve">Email: </w:t>
                      </w:r>
                      <w:hyperlink r:id="rId11" w:history="1">
                        <w:r w:rsidRPr="006F529B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  <w:r w:rsidRPr="006F529B">
                        <w:rPr>
                          <w:b/>
                        </w:rPr>
                        <w:t xml:space="preserve">                                                </w:t>
                      </w:r>
                      <w:r>
                        <w:rPr>
                          <w:b/>
                        </w:rPr>
                        <w:t xml:space="preserve">           </w:t>
                      </w:r>
                      <w:r w:rsidRPr="006F529B">
                        <w:rPr>
                          <w:b/>
                        </w:rPr>
                        <w:t xml:space="preserve">Email: </w:t>
                      </w:r>
                      <w:hyperlink r:id="rId12" w:history="1">
                        <w:r w:rsidRPr="006F529B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9A439D" w:rsidRPr="00E804CD">
        <w:rPr>
          <w:b/>
        </w:rPr>
        <w:tab/>
        <w:t xml:space="preserve">                                                                                                    </w:t>
      </w:r>
      <w:r w:rsidR="00CC54E2" w:rsidRPr="00E804CD">
        <w:rPr>
          <w:b/>
        </w:rPr>
        <w:t xml:space="preserve">                                                         </w:t>
      </w:r>
    </w:p>
    <w:p w:rsidR="009A439D" w:rsidRPr="006F529B" w:rsidRDefault="00C0472D" w:rsidP="002919BE">
      <w:pPr>
        <w:spacing w:after="0"/>
        <w:ind w:left="170" w:right="567"/>
        <w:rPr>
          <w:b/>
          <w:lang w:val="sr-Cyrl-CS"/>
        </w:rPr>
      </w:pPr>
      <w:r>
        <w:rPr>
          <w:b/>
        </w:rPr>
        <w:t xml:space="preserve">                                           </w:t>
      </w:r>
      <w:r w:rsidR="002919BE">
        <w:rPr>
          <w:b/>
        </w:rPr>
        <w:t xml:space="preserve">                    </w:t>
      </w:r>
    </w:p>
    <w:p w:rsidR="009A439D" w:rsidRPr="006F529B" w:rsidRDefault="002919BE" w:rsidP="002919BE">
      <w:pPr>
        <w:spacing w:after="0"/>
        <w:ind w:left="567" w:right="567"/>
        <w:rPr>
          <w:b/>
          <w:lang w:val="sr-Cyrl-CS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169545</wp:posOffset>
            </wp:positionV>
            <wp:extent cx="1581150" cy="58102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39D" w:rsidRPr="006F529B">
        <w:rPr>
          <w:b/>
        </w:rPr>
        <w:t xml:space="preserve">                                                                                   </w:t>
      </w:r>
      <w:r>
        <w:rPr>
          <w:b/>
        </w:rPr>
        <w:t xml:space="preserve">                    </w:t>
      </w:r>
    </w:p>
    <w:p w:rsidR="009A439D" w:rsidRPr="006F529B" w:rsidRDefault="009A439D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                                                                                 </w:t>
      </w:r>
      <w:r w:rsidR="002919BE">
        <w:rPr>
          <w:b/>
        </w:rPr>
        <w:t xml:space="preserve">                    </w:t>
      </w:r>
    </w:p>
    <w:p w:rsidR="009A439D" w:rsidRPr="006F529B" w:rsidRDefault="006F529B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</w:t>
      </w:r>
      <w:r w:rsidR="00CC54E2">
        <w:rPr>
          <w:b/>
        </w:rPr>
        <w:t xml:space="preserve">                                                                               </w:t>
      </w:r>
      <w:r w:rsidR="002919BE">
        <w:rPr>
          <w:b/>
        </w:rPr>
        <w:t xml:space="preserve">                      </w:t>
      </w:r>
    </w:p>
    <w:p w:rsidR="00CC54E2" w:rsidRDefault="009A439D" w:rsidP="002919BE">
      <w:pPr>
        <w:spacing w:after="0"/>
        <w:ind w:left="170" w:right="567"/>
        <w:rPr>
          <w:b/>
        </w:rPr>
      </w:pPr>
      <w:r w:rsidRPr="006F529B">
        <w:rPr>
          <w:b/>
        </w:rPr>
        <w:t xml:space="preserve">                                                                                   </w:t>
      </w:r>
      <w:r w:rsidR="002919BE">
        <w:rPr>
          <w:b/>
        </w:rPr>
        <w:t xml:space="preserve">                     </w:t>
      </w:r>
    </w:p>
    <w:p w:rsidR="009A439D" w:rsidRPr="00CC54E2" w:rsidRDefault="009A439D" w:rsidP="002919BE">
      <w:pPr>
        <w:spacing w:after="0"/>
        <w:ind w:left="170" w:right="567"/>
        <w:rPr>
          <w:b/>
        </w:rPr>
      </w:pPr>
      <w:r w:rsidRPr="006F529B">
        <w:rPr>
          <w:b/>
        </w:rPr>
        <w:t xml:space="preserve">      </w:t>
      </w:r>
      <w:r w:rsidR="002919BE">
        <w:rPr>
          <w:b/>
        </w:rPr>
        <w:t xml:space="preserve">     </w:t>
      </w:r>
      <w:r w:rsidR="00CC54E2">
        <w:rPr>
          <w:b/>
        </w:rPr>
        <w:t xml:space="preserve"> </w:t>
      </w:r>
      <w:r w:rsidR="00F4091E">
        <w:rPr>
          <w:b/>
        </w:rPr>
        <w:t>J</w:t>
      </w:r>
      <w:r w:rsidR="00CC54E2">
        <w:rPr>
          <w:b/>
          <w:lang w:val="sr-Cyrl-CS"/>
        </w:rPr>
        <w:t>КП „ВОДОВОД</w:t>
      </w:r>
      <w:proofErr w:type="gramStart"/>
      <w:r w:rsidR="00CC54E2">
        <w:rPr>
          <w:b/>
          <w:lang w:val="sr-Cyrl-CS"/>
        </w:rPr>
        <w:t>“ БЕЗДАН</w:t>
      </w:r>
      <w:proofErr w:type="gramEnd"/>
      <w:r w:rsidR="002919BE">
        <w:rPr>
          <w:b/>
        </w:rPr>
        <w:t xml:space="preserve">    </w:t>
      </w:r>
    </w:p>
    <w:p w:rsidR="009A439D" w:rsidRDefault="009A439D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                                                 </w:t>
      </w:r>
      <w:r w:rsidR="002919BE">
        <w:rPr>
          <w:b/>
        </w:rPr>
        <w:t xml:space="preserve">          </w:t>
      </w:r>
    </w:p>
    <w:p w:rsidR="002919BE" w:rsidRDefault="009D4906" w:rsidP="008365F6">
      <w:pPr>
        <w:spacing w:after="0"/>
        <w:ind w:left="56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116840</wp:posOffset>
                </wp:positionV>
                <wp:extent cx="631507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9.2pt;width:49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pW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HvIpunjFCN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p9KlS9sAAAAHAQAADwAAAGRycy9kb3ducmV2LnhtbEyPQUvDQBCF&#10;74L/YRnBi9hNiy1Nmk0pggePtgWv0+yYpGZnQ3bTxP56RzzoaXjzHm++ybeTa9WF+tB4NjCfJaCI&#10;S28brgwcDy+Pa1AhIltsPZOBLwqwLW5vcsysH/mNLvtYKSnhkKGBOsYu0zqUNTkMM98Ri/fhe4dR&#10;ZF9p2+Mo5a7ViyRZaYcNy4UaO3quqfzcD84AhWE5T3apq46v1/HhfXE9j93BmPu7abcBFWmKf2H4&#10;wRd0KITp5Ae2QbWilxKUsX4CJXaaruS10+9CF7n+z198AwAA//8DAFBLAQItABQABgAIAAAAIQC2&#10;gziS/gAAAOEBAAATAAAAAAAAAAAAAAAAAAAAAABbQ29udGVudF9UeXBlc10ueG1sUEsBAi0AFAAG&#10;AAgAAAAhADj9If/WAAAAlAEAAAsAAAAAAAAAAAAAAAAALwEAAF9yZWxzLy5yZWxzUEsBAi0AFAAG&#10;AAgAAAAhAO9ZGlYeAgAAOwQAAA4AAAAAAAAAAAAAAAAALgIAAGRycy9lMm9Eb2MueG1sUEsBAi0A&#10;FAAGAAgAAAAhAKfSpUvbAAAABwEAAA8AAAAAAAAAAAAAAAAAeAQAAGRycy9kb3ducmV2LnhtbFBL&#10;BQYAAAAABAAEAPMAAACABQAAAAA=&#10;"/>
            </w:pict>
          </mc:Fallback>
        </mc:AlternateContent>
      </w:r>
      <w:r w:rsidR="001C60C2">
        <w:rPr>
          <w:b/>
        </w:rPr>
        <w:t xml:space="preserve">     </w:t>
      </w:r>
    </w:p>
    <w:p w:rsidR="00E804CD" w:rsidRPr="000B0D4B" w:rsidRDefault="00A925A7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Број: </w:t>
      </w:r>
      <w:r w:rsidR="000B0D4B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82</w:t>
      </w:r>
      <w:r w:rsidR="000B0D4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/20</w:t>
      </w:r>
      <w:r w:rsidR="000B0D4B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20</w:t>
      </w:r>
    </w:p>
    <w:p w:rsidR="00A925A7" w:rsidRDefault="000B0D4B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Дана: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.04.20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20</w:t>
      </w:r>
      <w:r w:rsidR="00A925A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</w:t>
      </w:r>
    </w:p>
    <w:p w:rsidR="00A925A7" w:rsidRDefault="00A925A7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A925A7" w:rsidRDefault="00EE1C70" w:rsidP="00A925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ОДГОВОРИ НА ПИТАЊА У ЈНМ</w:t>
      </w:r>
      <w:r w:rsidR="000B0D4B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 w:rsidR="000B0D4B">
        <w:rPr>
          <w:rFonts w:ascii="Times New Roman" w:eastAsia="Times New Roman" w:hAnsi="Times New Roman" w:cs="Times New Roman"/>
          <w:b/>
          <w:sz w:val="24"/>
          <w:szCs w:val="24"/>
          <w:lang w:val="sr-Latn-RS" w:eastAsia="sr-Latn-CS"/>
        </w:rPr>
        <w:t>1</w:t>
      </w:r>
      <w:r w:rsidR="000B0D4B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/20</w:t>
      </w:r>
      <w:r w:rsidR="000B0D4B">
        <w:rPr>
          <w:rFonts w:ascii="Times New Roman" w:eastAsia="Times New Roman" w:hAnsi="Times New Roman" w:cs="Times New Roman"/>
          <w:b/>
          <w:sz w:val="24"/>
          <w:szCs w:val="24"/>
          <w:lang w:val="sr-Latn-RS" w:eastAsia="sr-Latn-CS"/>
        </w:rPr>
        <w:t>20</w:t>
      </w:r>
    </w:p>
    <w:p w:rsidR="000B0D4B" w:rsidRPr="000B0D4B" w:rsidRDefault="000B0D4B" w:rsidP="00A925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НАБАВКА ЕЛЕКТРИЧНЕ ЕНЕРГИЈЕ</w:t>
      </w:r>
    </w:p>
    <w:p w:rsidR="00A925A7" w:rsidRDefault="00A925A7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E9114A" w:rsidRDefault="00E9114A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E9114A" w:rsidRDefault="00E9114A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Поштовани,</w:t>
      </w:r>
    </w:p>
    <w:p w:rsidR="00E9114A" w:rsidRDefault="00000293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</w:t>
      </w:r>
      <w:r w:rsidR="00E9114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Поводом Вашег маила којим наводите да наш критеријум</w:t>
      </w:r>
      <w:r w:rsidR="00E7032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за избор понуде </w:t>
      </w:r>
      <w:r w:rsidR="00E9114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није у складу са чл. </w:t>
      </w:r>
      <w:r w:rsidR="000B0D4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9 </w:t>
      </w:r>
      <w:r w:rsidR="00E9114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Закона о</w:t>
      </w:r>
      <w:r w:rsidR="00E7032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E9114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јавним набавка</w:t>
      </w:r>
      <w:r w:rsidR="00E7032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ма, обавештав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а</w:t>
      </w:r>
      <w:r w:rsidR="00E7032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мо В</w:t>
      </w:r>
      <w:r w:rsidR="00E9114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ас о следећем:</w:t>
      </w:r>
    </w:p>
    <w:p w:rsidR="00E7032A" w:rsidRDefault="000B0D4B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-посматрајући члан 9</w:t>
      </w:r>
      <w:r w:rsidR="00E7032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Закона о јавним набавкама,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сматрамо да нисмо прекршили начело економичности и ефикасности</w:t>
      </w:r>
      <w:r w:rsidR="00000293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</w:t>
      </w:r>
    </w:p>
    <w:p w:rsidR="0059778B" w:rsidRDefault="00FE2D33" w:rsidP="00FE2D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-к</w:t>
      </w:r>
      <w:r w:rsidR="00E7032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ритеријум за оцену понуда </w:t>
      </w:r>
      <w:r w:rsidR="000B0D4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је </w:t>
      </w:r>
      <w:r w:rsidR="00E7032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у логичној је вези са предметом набавке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обзиром да је цена електричне енергије </w:t>
      </w:r>
      <w:r w:rsidR="0059778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основни опредељујући критеријум за набавку овог добра.</w:t>
      </w:r>
    </w:p>
    <w:p w:rsidR="00E7032A" w:rsidRDefault="0059778B" w:rsidP="00FE2D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-у</w:t>
      </w:r>
      <w:r w:rsidR="00E703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позиву за подношење понуда и конкурсној документацији утврђен је критеријум за подношење понуда у складу са чланом 85 Закона о јавним набавкама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 наводи два основна критеријума: </w:t>
      </w:r>
      <w:r w:rsidR="00000293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економски најповољнија понуда</w:t>
      </w:r>
      <w:r w:rsidR="00000293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000293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најнижа понуђена цена</w:t>
      </w:r>
      <w:r w:rsidR="00000293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E703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D3A5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И</w:t>
      </w:r>
      <w:r w:rsidR="00E7032A" w:rsidRPr="00AD3A5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забран је критеријум </w:t>
      </w:r>
      <w:r w:rsidRPr="00AD3A5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„</w:t>
      </w:r>
      <w:r w:rsidR="00E7032A" w:rsidRPr="00AD3A5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најнижа понуђена цена</w:t>
      </w:r>
      <w:r w:rsidRPr="00AD3A5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“</w:t>
      </w:r>
      <w:r w:rsidR="00E7032A" w:rsidRPr="00AD3A5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AD3A5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јер закон не дефинише</w:t>
      </w:r>
      <w:r w:rsidR="00000293" w:rsidRPr="00AD3A5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нити регулише термин </w:t>
      </w:r>
      <w:r w:rsidRPr="00AD3A5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„укупно понуђена  цена“</w:t>
      </w:r>
      <w:r w:rsidR="00AD3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(не постоје дефинисани ни утврђени елементи</w:t>
      </w:r>
      <w:r w:rsidR="00992F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формирање </w:t>
      </w:r>
      <w:r w:rsidR="00AD3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„укупно понуђене цене“</w:t>
      </w:r>
      <w:r w:rsidR="00992FA0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00029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E703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00293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="000F35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ритеријум за избор понуде није „економски најповољнија понуда“ која захтева </w:t>
      </w:r>
      <w:r w:rsidR="000002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посебно прецизирање методологије и елемената за формирање </w:t>
      </w:r>
      <w:r w:rsidR="00992F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понд</w:t>
      </w:r>
      <w:r w:rsidR="00000293">
        <w:rPr>
          <w:rFonts w:ascii="Times New Roman" w:eastAsia="Times New Roman" w:hAnsi="Times New Roman" w:cs="Times New Roman"/>
          <w:sz w:val="24"/>
          <w:szCs w:val="24"/>
          <w:lang w:val="sr-Cyrl-RS"/>
        </w:rPr>
        <w:t>ера за доделу уговора.</w:t>
      </w:r>
    </w:p>
    <w:p w:rsidR="000F354C" w:rsidRDefault="0059778B" w:rsidP="000F354C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F354C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555FE4" w:rsidRPr="000F35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нашој конкурсној документацији </w:t>
      </w:r>
      <w:r w:rsidR="00D51794" w:rsidRPr="000F35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наведено је да ће се приликом оцене понуда </w:t>
      </w:r>
      <w:r w:rsidR="00D51794" w:rsidRPr="000F354C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="00D51794" w:rsidRPr="000F354C">
        <w:rPr>
          <w:rFonts w:ascii="Arial" w:hAnsi="Arial" w:cs="Arial"/>
          <w:lang w:val="sr-Cyrl-RS"/>
        </w:rPr>
        <w:t xml:space="preserve"> </w:t>
      </w:r>
      <w:proofErr w:type="spellStart"/>
      <w:r w:rsidR="00D51794" w:rsidRPr="000F354C">
        <w:rPr>
          <w:rFonts w:ascii="Times New Roman" w:hAnsi="Times New Roman" w:cs="Times New Roman"/>
          <w:sz w:val="24"/>
          <w:szCs w:val="24"/>
        </w:rPr>
        <w:t>релевантна</w:t>
      </w:r>
      <w:proofErr w:type="spellEnd"/>
      <w:r w:rsidR="00D51794" w:rsidRPr="000F3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794" w:rsidRPr="000F354C">
        <w:rPr>
          <w:rFonts w:ascii="Times New Roman" w:hAnsi="Times New Roman" w:cs="Times New Roman"/>
          <w:sz w:val="24"/>
          <w:szCs w:val="24"/>
        </w:rPr>
        <w:t>узим</w:t>
      </w:r>
      <w:proofErr w:type="spellEnd"/>
      <w:r w:rsidR="00D51794" w:rsidRPr="000F354C">
        <w:rPr>
          <w:rFonts w:ascii="Times New Roman" w:hAnsi="Times New Roman" w:cs="Times New Roman"/>
          <w:sz w:val="24"/>
          <w:szCs w:val="24"/>
          <w:lang w:val="sr-Cyrl-RS"/>
        </w:rPr>
        <w:t xml:space="preserve">ати </w:t>
      </w:r>
      <w:r w:rsidR="00D51794" w:rsidRPr="000F354C">
        <w:rPr>
          <w:rFonts w:ascii="Times New Roman" w:hAnsi="Times New Roman" w:cs="Times New Roman"/>
          <w:sz w:val="24"/>
          <w:szCs w:val="24"/>
        </w:rPr>
        <w:t xml:space="preserve"> </w:t>
      </w:r>
      <w:r w:rsidR="00D51794" w:rsidRPr="000F354C">
        <w:rPr>
          <w:rFonts w:ascii="Times New Roman" w:hAnsi="Times New Roman" w:cs="Times New Roman"/>
          <w:sz w:val="24"/>
          <w:szCs w:val="24"/>
          <w:lang w:val="sr-Cyrl-RS"/>
        </w:rPr>
        <w:t xml:space="preserve">„јединична цена по </w:t>
      </w:r>
      <w:r w:rsidR="000B0D4B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Start"/>
      <w:r w:rsidR="00D51794" w:rsidRPr="000F354C">
        <w:rPr>
          <w:rFonts w:ascii="Times New Roman" w:hAnsi="Times New Roman" w:cs="Times New Roman"/>
          <w:sz w:val="24"/>
          <w:szCs w:val="24"/>
        </w:rPr>
        <w:t>Wh</w:t>
      </w:r>
      <w:proofErr w:type="spellEnd"/>
      <w:r w:rsidR="00D51794" w:rsidRPr="000F3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794" w:rsidRPr="000F354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D51794" w:rsidRPr="000F354C">
        <w:rPr>
          <w:rFonts w:ascii="Times New Roman" w:hAnsi="Times New Roman" w:cs="Times New Roman"/>
          <w:sz w:val="24"/>
          <w:szCs w:val="24"/>
        </w:rPr>
        <w:t xml:space="preserve"> ПДВ-а</w:t>
      </w:r>
      <w:r w:rsidR="00D51794" w:rsidRPr="000F354C">
        <w:rPr>
          <w:rFonts w:ascii="Times New Roman" w:hAnsi="Times New Roman" w:cs="Times New Roman"/>
          <w:sz w:val="24"/>
          <w:szCs w:val="24"/>
          <w:lang w:val="sr-Cyrl-RS"/>
        </w:rPr>
        <w:t>“. Претпостављамо да према Вашем ценовнику поседујете утврђене цене за обрачун електричне енергије у ВТ, НТ и ЈТ и она је опредељујући фактор код формирања рачуна за испоруку електричне енергије обзиром да се у понуђеној цени активне електричне енергије не урачунавају трошкови дистрибутивног система, накнаде за повлашћене произвођаче електричне енергије и акциза</w:t>
      </w:r>
      <w:r w:rsidR="000F354C" w:rsidRPr="000F354C">
        <w:rPr>
          <w:rFonts w:ascii="Times New Roman" w:hAnsi="Times New Roman" w:cs="Times New Roman"/>
          <w:sz w:val="24"/>
          <w:szCs w:val="24"/>
          <w:lang w:val="sr-Cyrl-RS"/>
        </w:rPr>
        <w:t>. Цена електричне енергије саставни је део и закљученог уговора и у нашем интере</w:t>
      </w:r>
      <w:r w:rsidR="000F354C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0F354C" w:rsidRPr="000F354C">
        <w:rPr>
          <w:rFonts w:ascii="Times New Roman" w:hAnsi="Times New Roman" w:cs="Times New Roman"/>
          <w:sz w:val="24"/>
          <w:szCs w:val="24"/>
          <w:lang w:val="sr-Cyrl-RS"/>
        </w:rPr>
        <w:t>у је да нам је позната током трајања уговора. Е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лементи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критеријума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односно начин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основу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којих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ће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наручилац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извршити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доделу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уговора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ситуацији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када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постоје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две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или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више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понуда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истом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понуђеном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354C" w:rsidRPr="000F354C">
        <w:rPr>
          <w:rFonts w:ascii="Times New Roman" w:hAnsi="Times New Roman" w:cs="Times New Roman"/>
          <w:bCs/>
          <w:sz w:val="24"/>
          <w:szCs w:val="24"/>
        </w:rPr>
        <w:t>ценом</w:t>
      </w:r>
      <w:proofErr w:type="spellEnd"/>
      <w:r w:rsidR="000F354C" w:rsidRPr="000F3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35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су </w:t>
      </w:r>
      <w:r w:rsidR="0000029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конкурсној документацији  </w:t>
      </w:r>
      <w:r w:rsidR="000F354C">
        <w:rPr>
          <w:rFonts w:ascii="Times New Roman" w:hAnsi="Times New Roman" w:cs="Times New Roman"/>
          <w:bCs/>
          <w:sz w:val="24"/>
          <w:szCs w:val="24"/>
          <w:lang w:val="sr-Cyrl-RS"/>
        </w:rPr>
        <w:t>наведени</w:t>
      </w:r>
      <w:r w:rsidR="0000029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0F35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како је то чланом 84 закона и дефинисано.</w:t>
      </w:r>
    </w:p>
    <w:p w:rsidR="00992FA0" w:rsidRPr="00992FA0" w:rsidRDefault="00992FA0" w:rsidP="00992F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-</w:t>
      </w:r>
      <w:r w:rsidRPr="00992FA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свака понуда ће се посматра у целости, према понуђеним ценама како је назначено у табели, без збирног узимања цене за дату услугу, са свим осталим елементима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lastRenderedPageBreak/>
        <w:t>конкурсне документације и према планираној/претпостављеној потрошњи која је приказана у таб</w:t>
      </w:r>
      <w:r w:rsidR="003B251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елама,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</w:t>
      </w:r>
    </w:p>
    <w:p w:rsidR="00000293" w:rsidRPr="000F354C" w:rsidRDefault="000F354C" w:rsidP="000F354C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-из напред наведеног констатује се да наша конкурсна документација и критеријум за избор најповољније понуде  </w:t>
      </w:r>
      <w:r w:rsidRPr="000F354C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нису у супротности са чланом 84 Закона о јавним набавкама.</w:t>
      </w:r>
    </w:p>
    <w:p w:rsidR="000F354C" w:rsidRDefault="00992FA0" w:rsidP="000F354C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</w:t>
      </w:r>
      <w:r w:rsidR="00AD3A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Полазећи од напред наведеног, сматрамо да су елементи позива за подношење понуда и конкурсна документација  сачињени у складу са Законом о јавним набавкама  као и чланом 84 наведеног Закона.  </w:t>
      </w:r>
    </w:p>
    <w:p w:rsidR="00AD3A57" w:rsidRDefault="00AD3A57" w:rsidP="000F354C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AD3A57" w:rsidRDefault="00AD3A57" w:rsidP="000F354C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 поштовањем. </w:t>
      </w:r>
      <w:r w:rsidR="00992FA0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992FA0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992FA0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992FA0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992FA0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992FA0">
        <w:rPr>
          <w:rFonts w:ascii="Times New Roman" w:hAnsi="Times New Roman" w:cs="Times New Roman"/>
          <w:bCs/>
          <w:sz w:val="24"/>
          <w:szCs w:val="24"/>
          <w:lang w:val="sr-Cyrl-RS"/>
        </w:rPr>
        <w:tab/>
        <w:t>Комисија за јавну набавку</w:t>
      </w:r>
    </w:p>
    <w:p w:rsidR="00992FA0" w:rsidRDefault="00992FA0" w:rsidP="000F354C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0B0D4B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0B0D4B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0B0D4B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0B0D4B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0B0D4B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0B0D4B">
        <w:rPr>
          <w:rFonts w:ascii="Times New Roman" w:hAnsi="Times New Roman" w:cs="Times New Roman"/>
          <w:bCs/>
          <w:sz w:val="24"/>
          <w:szCs w:val="24"/>
          <w:lang w:val="sr-Cyrl-RS"/>
        </w:rPr>
        <w:tab/>
        <w:t>ЈНМ 1/2020</w:t>
      </w:r>
    </w:p>
    <w:p w:rsidR="000F354C" w:rsidRPr="000F354C" w:rsidRDefault="000F354C" w:rsidP="000F354C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0F354C" w:rsidRPr="000F354C" w:rsidRDefault="000F354C" w:rsidP="000F35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7894" w:rsidRPr="00CA7894" w:rsidRDefault="00CA7894" w:rsidP="00CA78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Поштовани,</w:t>
      </w:r>
    </w:p>
    <w:p w:rsidR="00CA7894" w:rsidRPr="00CA7894" w:rsidRDefault="00CA7894" w:rsidP="00CA78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 </w:t>
      </w:r>
    </w:p>
    <w:p w:rsidR="00CA7894" w:rsidRPr="00CA7894" w:rsidRDefault="00CA7894" w:rsidP="00CA78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На страни 11. конкурсне документације наведено је следеће: </w:t>
      </w:r>
    </w:p>
    <w:p w:rsidR="00CA7894" w:rsidRPr="00CA7894" w:rsidRDefault="00CA7894" w:rsidP="00CA78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A7894" w:rsidRPr="00CA7894" w:rsidRDefault="00CA7894" w:rsidP="00CA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</w:t>
      </w:r>
      <w:proofErr w:type="spellEnd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>најповољније</w:t>
      </w:r>
      <w:proofErr w:type="spellEnd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>понуде</w:t>
      </w:r>
      <w:proofErr w:type="spellEnd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наручилац</w:t>
      </w:r>
      <w:proofErr w:type="spellEnd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>извршити</w:t>
      </w:r>
      <w:proofErr w:type="spellEnd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применом</w:t>
      </w:r>
      <w:proofErr w:type="spellEnd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критеријума</w:t>
      </w:r>
      <w:proofErr w:type="spellEnd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>,,</w:t>
      </w:r>
      <w:proofErr w:type="spellStart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>најнижа</w:t>
      </w:r>
      <w:proofErr w:type="spellEnd"/>
      <w:proofErr w:type="gramEnd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понуђена</w:t>
      </w:r>
      <w:proofErr w:type="spellEnd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>цена</w:t>
      </w:r>
      <w:proofErr w:type="spellEnd"/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“. </w:t>
      </w:r>
      <w:proofErr w:type="spellStart"/>
      <w:proofErr w:type="gramStart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Приликом</w:t>
      </w:r>
      <w:proofErr w:type="spellEnd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оцене</w:t>
      </w:r>
      <w:proofErr w:type="spellEnd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понуда</w:t>
      </w:r>
      <w:proofErr w:type="spellEnd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као</w:t>
      </w:r>
      <w:proofErr w:type="spellEnd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релевантна</w:t>
      </w:r>
      <w:proofErr w:type="spellEnd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узимаће</w:t>
      </w:r>
      <w:proofErr w:type="spellEnd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proofErr w:type="spellEnd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„</w:t>
      </w:r>
      <w:proofErr w:type="spellStart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јединична</w:t>
      </w:r>
      <w:proofErr w:type="spellEnd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цена</w:t>
      </w:r>
      <w:proofErr w:type="spellEnd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МWh</w:t>
      </w:r>
      <w:proofErr w:type="spellEnd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</w:t>
      </w:r>
      <w:proofErr w:type="spellEnd"/>
      <w:r w:rsidRPr="00CA7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ПДВ-а“.</w:t>
      </w:r>
      <w:proofErr w:type="gramEnd"/>
    </w:p>
    <w:p w:rsidR="00CA7894" w:rsidRPr="00CA7894" w:rsidRDefault="00CA7894" w:rsidP="00CA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 </w:t>
      </w:r>
    </w:p>
    <w:p w:rsidR="00CA7894" w:rsidRPr="00CA7894" w:rsidRDefault="00CA7894" w:rsidP="00CA7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 </w:t>
      </w:r>
    </w:p>
    <w:p w:rsidR="00CA7894" w:rsidRPr="00CA7894" w:rsidRDefault="00CA7894" w:rsidP="00CA78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Сматрамо да додатно прецизирање критеријума најниже понуђене цене (јединична цена) није у складу са начелом ефикасности и економичности из чл. 9. Закона о јавним набавкама. Овим начелом наручилац је обавезан да при куповини постиже највећу вредност за свој новац, што је и један од основних циљева овог поступка.         </w:t>
      </w:r>
    </w:p>
    <w:p w:rsidR="00CA7894" w:rsidRPr="00CA7894" w:rsidRDefault="00CA7894" w:rsidP="00CA78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                                                                      </w:t>
      </w:r>
    </w:p>
    <w:p w:rsidR="00CA7894" w:rsidRPr="00CA7894" w:rsidRDefault="00CA7894" w:rsidP="00CA78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Уколико се као критеријум одреди збир јединичних цена, отвара се могућност понуђачима да одређеним подешавањем понуђених цена, конкретно драстичним снижењем јединичне цене за тарифу у којој имате мању остварену потрошњу  и повећањем цене за остале тарифе, у збиру јединичних цена само наизглед понуде најбољу понуду. Применом овако „подешених“ цена на ваше остварене количине, укупна сума коју бисте платити за енергију може да буде и 30% већа од суме коју бисте платили понуђачу чији је збир јединичних цена већи, али свака од појединачних цена је тржишно израчуната.</w:t>
      </w:r>
    </w:p>
    <w:p w:rsidR="00CA7894" w:rsidRPr="00CA7894" w:rsidRDefault="00CA7894" w:rsidP="00CA78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 </w:t>
      </w:r>
    </w:p>
    <w:p w:rsidR="00CA7894" w:rsidRPr="00CA7894" w:rsidRDefault="00CA7894" w:rsidP="00CA78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Понуђач, као одговорна компанија, иако препознаје опасност да због оваквог критеријума изгуби купца, а свакако не оствари потенцијално додатну финансијску корист, на штету вашег буџета, нема могућности и неће применити овакво одређивање цене за овај тендер, а у сваком случају ће своју понуду доставити у року.</w:t>
      </w:r>
    </w:p>
    <w:p w:rsidR="00CA7894" w:rsidRPr="00CA7894" w:rsidRDefault="00CA7894" w:rsidP="00CA78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Из свега наведеног, сматрамо да је примена критеријума збир јединичних цена неоправдана и не испуњава основну сврху поступка. Предлажемо да се критеријум измени, односно да критеријум буде само најнижа понуђена цена.</w:t>
      </w:r>
    </w:p>
    <w:p w:rsidR="00CA7894" w:rsidRPr="00CA7894" w:rsidRDefault="00CA7894" w:rsidP="00CA78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032A" w:rsidRDefault="00E7032A" w:rsidP="0059778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E9114A" w:rsidRDefault="00E9114A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sectPr w:rsidR="00E9114A" w:rsidSect="00805FD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236"/>
    <w:multiLevelType w:val="hybridMultilevel"/>
    <w:tmpl w:val="FC2CE4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731C9"/>
    <w:multiLevelType w:val="hybridMultilevel"/>
    <w:tmpl w:val="FC9C8C26"/>
    <w:lvl w:ilvl="0" w:tplc="19B0FE2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B46E1"/>
    <w:multiLevelType w:val="multilevel"/>
    <w:tmpl w:val="ACA6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AC150F"/>
    <w:multiLevelType w:val="hybridMultilevel"/>
    <w:tmpl w:val="3E42E028"/>
    <w:lvl w:ilvl="0" w:tplc="D7208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4E5233"/>
    <w:multiLevelType w:val="hybridMultilevel"/>
    <w:tmpl w:val="6032D504"/>
    <w:lvl w:ilvl="0" w:tplc="0EBA3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731935"/>
    <w:multiLevelType w:val="hybridMultilevel"/>
    <w:tmpl w:val="0DA243E8"/>
    <w:lvl w:ilvl="0" w:tplc="18946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786BBF"/>
    <w:multiLevelType w:val="hybridMultilevel"/>
    <w:tmpl w:val="2054BB46"/>
    <w:lvl w:ilvl="0" w:tplc="8230055E">
      <w:start w:val="1"/>
      <w:numFmt w:val="decimal"/>
      <w:lvlText w:val="%1."/>
      <w:lvlJc w:val="left"/>
      <w:pPr>
        <w:ind w:left="230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3027" w:hanging="360"/>
      </w:pPr>
    </w:lvl>
    <w:lvl w:ilvl="2" w:tplc="081A001B" w:tentative="1">
      <w:start w:val="1"/>
      <w:numFmt w:val="lowerRoman"/>
      <w:lvlText w:val="%3."/>
      <w:lvlJc w:val="right"/>
      <w:pPr>
        <w:ind w:left="3747" w:hanging="180"/>
      </w:pPr>
    </w:lvl>
    <w:lvl w:ilvl="3" w:tplc="081A000F" w:tentative="1">
      <w:start w:val="1"/>
      <w:numFmt w:val="decimal"/>
      <w:lvlText w:val="%4."/>
      <w:lvlJc w:val="left"/>
      <w:pPr>
        <w:ind w:left="4467" w:hanging="360"/>
      </w:pPr>
    </w:lvl>
    <w:lvl w:ilvl="4" w:tplc="081A0019" w:tentative="1">
      <w:start w:val="1"/>
      <w:numFmt w:val="lowerLetter"/>
      <w:lvlText w:val="%5."/>
      <w:lvlJc w:val="left"/>
      <w:pPr>
        <w:ind w:left="5187" w:hanging="360"/>
      </w:pPr>
    </w:lvl>
    <w:lvl w:ilvl="5" w:tplc="081A001B" w:tentative="1">
      <w:start w:val="1"/>
      <w:numFmt w:val="lowerRoman"/>
      <w:lvlText w:val="%6."/>
      <w:lvlJc w:val="right"/>
      <w:pPr>
        <w:ind w:left="5907" w:hanging="180"/>
      </w:pPr>
    </w:lvl>
    <w:lvl w:ilvl="6" w:tplc="081A000F" w:tentative="1">
      <w:start w:val="1"/>
      <w:numFmt w:val="decimal"/>
      <w:lvlText w:val="%7."/>
      <w:lvlJc w:val="left"/>
      <w:pPr>
        <w:ind w:left="6627" w:hanging="360"/>
      </w:pPr>
    </w:lvl>
    <w:lvl w:ilvl="7" w:tplc="081A0019" w:tentative="1">
      <w:start w:val="1"/>
      <w:numFmt w:val="lowerLetter"/>
      <w:lvlText w:val="%8."/>
      <w:lvlJc w:val="left"/>
      <w:pPr>
        <w:ind w:left="7347" w:hanging="360"/>
      </w:pPr>
    </w:lvl>
    <w:lvl w:ilvl="8" w:tplc="081A001B" w:tentative="1">
      <w:start w:val="1"/>
      <w:numFmt w:val="lowerRoman"/>
      <w:lvlText w:val="%9."/>
      <w:lvlJc w:val="right"/>
      <w:pPr>
        <w:ind w:left="8067" w:hanging="180"/>
      </w:pPr>
    </w:lvl>
  </w:abstractNum>
  <w:abstractNum w:abstractNumId="7">
    <w:nsid w:val="2B3262E3"/>
    <w:multiLevelType w:val="hybridMultilevel"/>
    <w:tmpl w:val="43267858"/>
    <w:lvl w:ilvl="0" w:tplc="A4DE507E">
      <w:numFmt w:val="bullet"/>
      <w:lvlText w:val="-"/>
      <w:lvlJc w:val="left"/>
      <w:pPr>
        <w:ind w:left="2359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8">
    <w:nsid w:val="2BB7400D"/>
    <w:multiLevelType w:val="hybridMultilevel"/>
    <w:tmpl w:val="15746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C1D26"/>
    <w:multiLevelType w:val="hybridMultilevel"/>
    <w:tmpl w:val="D29C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D4F4A"/>
    <w:multiLevelType w:val="hybridMultilevel"/>
    <w:tmpl w:val="149CF128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1103BE"/>
    <w:multiLevelType w:val="hybridMultilevel"/>
    <w:tmpl w:val="FDAC72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230F1"/>
    <w:multiLevelType w:val="hybridMultilevel"/>
    <w:tmpl w:val="B1D001B2"/>
    <w:lvl w:ilvl="0" w:tplc="2786AF54">
      <w:start w:val="1"/>
      <w:numFmt w:val="bullet"/>
      <w:lvlText w:val="-"/>
      <w:lvlJc w:val="left"/>
      <w:pPr>
        <w:ind w:left="2667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13">
    <w:nsid w:val="54352C0E"/>
    <w:multiLevelType w:val="hybridMultilevel"/>
    <w:tmpl w:val="F5182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E1F02"/>
    <w:multiLevelType w:val="hybridMultilevel"/>
    <w:tmpl w:val="5FACA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5120B"/>
    <w:multiLevelType w:val="multilevel"/>
    <w:tmpl w:val="E5DA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B67BE0"/>
    <w:multiLevelType w:val="hybridMultilevel"/>
    <w:tmpl w:val="87847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24668"/>
    <w:multiLevelType w:val="hybridMultilevel"/>
    <w:tmpl w:val="E1306F28"/>
    <w:lvl w:ilvl="0" w:tplc="D26C0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4C11147"/>
    <w:multiLevelType w:val="hybridMultilevel"/>
    <w:tmpl w:val="A66E70F6"/>
    <w:lvl w:ilvl="0" w:tplc="7162200A">
      <w:numFmt w:val="bullet"/>
      <w:lvlText w:val=""/>
      <w:lvlJc w:val="left"/>
      <w:pPr>
        <w:ind w:left="1636" w:hanging="360"/>
      </w:pPr>
      <w:rPr>
        <w:rFonts w:ascii="Symbol" w:eastAsiaTheme="minorEastAsia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>
    <w:nsid w:val="723F2E3F"/>
    <w:multiLevelType w:val="hybridMultilevel"/>
    <w:tmpl w:val="55B20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4484D"/>
    <w:multiLevelType w:val="hybridMultilevel"/>
    <w:tmpl w:val="9170FEE2"/>
    <w:lvl w:ilvl="0" w:tplc="E438EFFE">
      <w:numFmt w:val="bullet"/>
      <w:lvlText w:val="-"/>
      <w:lvlJc w:val="left"/>
      <w:pPr>
        <w:ind w:left="1211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75FB7547"/>
    <w:multiLevelType w:val="hybridMultilevel"/>
    <w:tmpl w:val="EF9E2F08"/>
    <w:lvl w:ilvl="0" w:tplc="19B0FE2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703BCB"/>
    <w:multiLevelType w:val="hybridMultilevel"/>
    <w:tmpl w:val="300ED512"/>
    <w:lvl w:ilvl="0" w:tplc="F8789C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7"/>
  </w:num>
  <w:num w:numId="9">
    <w:abstractNumId w:val="2"/>
  </w:num>
  <w:num w:numId="10">
    <w:abstractNumId w:val="15"/>
  </w:num>
  <w:num w:numId="11">
    <w:abstractNumId w:val="4"/>
  </w:num>
  <w:num w:numId="12">
    <w:abstractNumId w:val="3"/>
  </w:num>
  <w:num w:numId="13">
    <w:abstractNumId w:val="13"/>
  </w:num>
  <w:num w:numId="14">
    <w:abstractNumId w:val="17"/>
  </w:num>
  <w:num w:numId="15">
    <w:abstractNumId w:val="10"/>
  </w:num>
  <w:num w:numId="16">
    <w:abstractNumId w:val="5"/>
  </w:num>
  <w:num w:numId="17">
    <w:abstractNumId w:val="14"/>
  </w:num>
  <w:num w:numId="18">
    <w:abstractNumId w:val="1"/>
  </w:num>
  <w:num w:numId="19">
    <w:abstractNumId w:val="0"/>
  </w:num>
  <w:num w:numId="20">
    <w:abstractNumId w:val="9"/>
  </w:num>
  <w:num w:numId="21">
    <w:abstractNumId w:val="19"/>
  </w:num>
  <w:num w:numId="22">
    <w:abstractNumId w:val="8"/>
  </w:num>
  <w:num w:numId="23">
    <w:abstractNumId w:val="16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9D"/>
    <w:rsid w:val="00000293"/>
    <w:rsid w:val="00020595"/>
    <w:rsid w:val="00030006"/>
    <w:rsid w:val="00040410"/>
    <w:rsid w:val="00042E34"/>
    <w:rsid w:val="00046528"/>
    <w:rsid w:val="00054F54"/>
    <w:rsid w:val="0006148B"/>
    <w:rsid w:val="00096CD8"/>
    <w:rsid w:val="000A1040"/>
    <w:rsid w:val="000A1C17"/>
    <w:rsid w:val="000B0D4B"/>
    <w:rsid w:val="000C748C"/>
    <w:rsid w:val="000E5109"/>
    <w:rsid w:val="000F2A51"/>
    <w:rsid w:val="000F354C"/>
    <w:rsid w:val="00110D1F"/>
    <w:rsid w:val="00134F49"/>
    <w:rsid w:val="0014633E"/>
    <w:rsid w:val="00191422"/>
    <w:rsid w:val="00194648"/>
    <w:rsid w:val="001C01DD"/>
    <w:rsid w:val="001C2C7C"/>
    <w:rsid w:val="001C60C2"/>
    <w:rsid w:val="002004BF"/>
    <w:rsid w:val="002065C0"/>
    <w:rsid w:val="00224F4F"/>
    <w:rsid w:val="00252FAB"/>
    <w:rsid w:val="00256B60"/>
    <w:rsid w:val="00265C3B"/>
    <w:rsid w:val="002704D0"/>
    <w:rsid w:val="00277080"/>
    <w:rsid w:val="002919BE"/>
    <w:rsid w:val="002B25BE"/>
    <w:rsid w:val="002B6C7E"/>
    <w:rsid w:val="002C7522"/>
    <w:rsid w:val="002D58A1"/>
    <w:rsid w:val="00331A7F"/>
    <w:rsid w:val="00331E54"/>
    <w:rsid w:val="00337252"/>
    <w:rsid w:val="003567C4"/>
    <w:rsid w:val="00380C78"/>
    <w:rsid w:val="00396345"/>
    <w:rsid w:val="003B2510"/>
    <w:rsid w:val="003C6D31"/>
    <w:rsid w:val="003D1B0F"/>
    <w:rsid w:val="003D2C41"/>
    <w:rsid w:val="003E53C0"/>
    <w:rsid w:val="00417D51"/>
    <w:rsid w:val="00425F94"/>
    <w:rsid w:val="00433040"/>
    <w:rsid w:val="00445F14"/>
    <w:rsid w:val="004518B9"/>
    <w:rsid w:val="00476BAE"/>
    <w:rsid w:val="00481B87"/>
    <w:rsid w:val="00484DA2"/>
    <w:rsid w:val="00493ED8"/>
    <w:rsid w:val="00497F9B"/>
    <w:rsid w:val="004A3CEB"/>
    <w:rsid w:val="004D74B1"/>
    <w:rsid w:val="0050152B"/>
    <w:rsid w:val="005202C9"/>
    <w:rsid w:val="0054491F"/>
    <w:rsid w:val="00552925"/>
    <w:rsid w:val="00555FE4"/>
    <w:rsid w:val="0059778B"/>
    <w:rsid w:val="005B2A5A"/>
    <w:rsid w:val="005C4208"/>
    <w:rsid w:val="005E756C"/>
    <w:rsid w:val="0066524A"/>
    <w:rsid w:val="00692990"/>
    <w:rsid w:val="00694039"/>
    <w:rsid w:val="006B3342"/>
    <w:rsid w:val="006B5D30"/>
    <w:rsid w:val="006D0F4C"/>
    <w:rsid w:val="006F1164"/>
    <w:rsid w:val="006F34DA"/>
    <w:rsid w:val="006F529B"/>
    <w:rsid w:val="00715AF6"/>
    <w:rsid w:val="00731F0B"/>
    <w:rsid w:val="007511C9"/>
    <w:rsid w:val="00757368"/>
    <w:rsid w:val="00757A2B"/>
    <w:rsid w:val="00786F43"/>
    <w:rsid w:val="007A1496"/>
    <w:rsid w:val="007A7EA1"/>
    <w:rsid w:val="007B2A95"/>
    <w:rsid w:val="007C3D0F"/>
    <w:rsid w:val="007D58F3"/>
    <w:rsid w:val="007F123C"/>
    <w:rsid w:val="00805FD3"/>
    <w:rsid w:val="00833E39"/>
    <w:rsid w:val="008365F6"/>
    <w:rsid w:val="008518F4"/>
    <w:rsid w:val="008648D8"/>
    <w:rsid w:val="008730C5"/>
    <w:rsid w:val="008E3818"/>
    <w:rsid w:val="008F5623"/>
    <w:rsid w:val="00917714"/>
    <w:rsid w:val="0094110D"/>
    <w:rsid w:val="00942A03"/>
    <w:rsid w:val="00946054"/>
    <w:rsid w:val="00956C61"/>
    <w:rsid w:val="0097173D"/>
    <w:rsid w:val="00976B3E"/>
    <w:rsid w:val="00987A10"/>
    <w:rsid w:val="0099068A"/>
    <w:rsid w:val="00992FA0"/>
    <w:rsid w:val="009A26B1"/>
    <w:rsid w:val="009A439D"/>
    <w:rsid w:val="009B13C1"/>
    <w:rsid w:val="009C1123"/>
    <w:rsid w:val="009C3929"/>
    <w:rsid w:val="009D4906"/>
    <w:rsid w:val="00A10750"/>
    <w:rsid w:val="00A201F1"/>
    <w:rsid w:val="00A31359"/>
    <w:rsid w:val="00A447DF"/>
    <w:rsid w:val="00A45D59"/>
    <w:rsid w:val="00A519E0"/>
    <w:rsid w:val="00A5480F"/>
    <w:rsid w:val="00A6759E"/>
    <w:rsid w:val="00A81408"/>
    <w:rsid w:val="00A925A7"/>
    <w:rsid w:val="00AA507C"/>
    <w:rsid w:val="00AB1635"/>
    <w:rsid w:val="00AC6DB7"/>
    <w:rsid w:val="00AD3A57"/>
    <w:rsid w:val="00AE653B"/>
    <w:rsid w:val="00AE6CEA"/>
    <w:rsid w:val="00AF5461"/>
    <w:rsid w:val="00AF5EA3"/>
    <w:rsid w:val="00B32819"/>
    <w:rsid w:val="00B346A0"/>
    <w:rsid w:val="00B35D22"/>
    <w:rsid w:val="00BB0EC7"/>
    <w:rsid w:val="00BB308A"/>
    <w:rsid w:val="00BC4B6D"/>
    <w:rsid w:val="00BD331D"/>
    <w:rsid w:val="00BE2033"/>
    <w:rsid w:val="00BE6119"/>
    <w:rsid w:val="00C0472D"/>
    <w:rsid w:val="00C427B5"/>
    <w:rsid w:val="00C56363"/>
    <w:rsid w:val="00C60938"/>
    <w:rsid w:val="00C6321A"/>
    <w:rsid w:val="00C63592"/>
    <w:rsid w:val="00C67118"/>
    <w:rsid w:val="00C7464A"/>
    <w:rsid w:val="00C75E1B"/>
    <w:rsid w:val="00CA5D57"/>
    <w:rsid w:val="00CA7894"/>
    <w:rsid w:val="00CC54E2"/>
    <w:rsid w:val="00CD75F7"/>
    <w:rsid w:val="00D034BA"/>
    <w:rsid w:val="00D51794"/>
    <w:rsid w:val="00D72EFA"/>
    <w:rsid w:val="00D829C7"/>
    <w:rsid w:val="00DA2926"/>
    <w:rsid w:val="00DB4B7A"/>
    <w:rsid w:val="00DC23F9"/>
    <w:rsid w:val="00DC241D"/>
    <w:rsid w:val="00DE733A"/>
    <w:rsid w:val="00E03439"/>
    <w:rsid w:val="00E336E6"/>
    <w:rsid w:val="00E426EF"/>
    <w:rsid w:val="00E45805"/>
    <w:rsid w:val="00E700A6"/>
    <w:rsid w:val="00E7032A"/>
    <w:rsid w:val="00E71F65"/>
    <w:rsid w:val="00E804CD"/>
    <w:rsid w:val="00E9114A"/>
    <w:rsid w:val="00EA4E84"/>
    <w:rsid w:val="00EB4C81"/>
    <w:rsid w:val="00EE0A99"/>
    <w:rsid w:val="00EE1C70"/>
    <w:rsid w:val="00F265C1"/>
    <w:rsid w:val="00F3526C"/>
    <w:rsid w:val="00F376BA"/>
    <w:rsid w:val="00F4091E"/>
    <w:rsid w:val="00F70392"/>
    <w:rsid w:val="00F71E50"/>
    <w:rsid w:val="00F91F5C"/>
    <w:rsid w:val="00FA3609"/>
    <w:rsid w:val="00FC0BEB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A43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6D31"/>
    <w:pPr>
      <w:ind w:left="720"/>
      <w:contextualSpacing/>
    </w:pPr>
    <w:rPr>
      <w:lang w:eastAsia="sr-Latn-CS"/>
    </w:rPr>
  </w:style>
  <w:style w:type="character" w:customStyle="1" w:styleId="BodyTextChar1">
    <w:name w:val="Body Text Char1"/>
    <w:aliases w:val="Body Text Char Char Char,Body Text Char Char Char Char Char,Body Text Char Char Char Char Char Char Char Char Char,Body Text Char Char Char Char Char Char Char"/>
    <w:basedOn w:val="DefaultParagraphFont"/>
    <w:link w:val="BodyText"/>
    <w:semiHidden/>
    <w:locked/>
    <w:rsid w:val="0050152B"/>
    <w:rPr>
      <w:rFonts w:ascii="CG Times (W1)" w:eastAsia="Times New Roman" w:hAnsi="CG Times (W1)" w:cs="Times New Roman"/>
      <w:color w:val="000000"/>
      <w:sz w:val="26"/>
      <w:szCs w:val="20"/>
    </w:rPr>
  </w:style>
  <w:style w:type="paragraph" w:styleId="BodyText">
    <w:name w:val="Body Text"/>
    <w:aliases w:val="Body Text Char Char,Body Text Char Char Char Char,Body Text Char Char Char Char Char Char Char Char,Body Text Char Char Char Char Char Char"/>
    <w:link w:val="BodyTextChar1"/>
    <w:semiHidden/>
    <w:unhideWhenUsed/>
    <w:rsid w:val="0050152B"/>
    <w:pPr>
      <w:spacing w:after="0" w:line="240" w:lineRule="auto"/>
      <w:jc w:val="both"/>
    </w:pPr>
    <w:rPr>
      <w:rFonts w:ascii="CG Times (W1)" w:eastAsia="Times New Roman" w:hAnsi="CG Times (W1)" w:cs="Times New Roman"/>
      <w:color w:val="000000"/>
      <w:sz w:val="26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0152B"/>
  </w:style>
  <w:style w:type="paragraph" w:customStyle="1" w:styleId="Style2">
    <w:name w:val="Style2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Style3">
    <w:name w:val="Style3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50152B"/>
    <w:rPr>
      <w:rFonts w:ascii="Lucida Sans Unicode" w:hAnsi="Lucida Sans Unicode" w:cs="Lucida Sans Unicode" w:hint="default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75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C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A43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6D31"/>
    <w:pPr>
      <w:ind w:left="720"/>
      <w:contextualSpacing/>
    </w:pPr>
    <w:rPr>
      <w:lang w:eastAsia="sr-Latn-CS"/>
    </w:rPr>
  </w:style>
  <w:style w:type="character" w:customStyle="1" w:styleId="BodyTextChar1">
    <w:name w:val="Body Text Char1"/>
    <w:aliases w:val="Body Text Char Char Char,Body Text Char Char Char Char Char,Body Text Char Char Char Char Char Char Char Char Char,Body Text Char Char Char Char Char Char Char"/>
    <w:basedOn w:val="DefaultParagraphFont"/>
    <w:link w:val="BodyText"/>
    <w:semiHidden/>
    <w:locked/>
    <w:rsid w:val="0050152B"/>
    <w:rPr>
      <w:rFonts w:ascii="CG Times (W1)" w:eastAsia="Times New Roman" w:hAnsi="CG Times (W1)" w:cs="Times New Roman"/>
      <w:color w:val="000000"/>
      <w:sz w:val="26"/>
      <w:szCs w:val="20"/>
    </w:rPr>
  </w:style>
  <w:style w:type="paragraph" w:styleId="BodyText">
    <w:name w:val="Body Text"/>
    <w:aliases w:val="Body Text Char Char,Body Text Char Char Char Char,Body Text Char Char Char Char Char Char Char Char,Body Text Char Char Char Char Char Char"/>
    <w:link w:val="BodyTextChar1"/>
    <w:semiHidden/>
    <w:unhideWhenUsed/>
    <w:rsid w:val="0050152B"/>
    <w:pPr>
      <w:spacing w:after="0" w:line="240" w:lineRule="auto"/>
      <w:jc w:val="both"/>
    </w:pPr>
    <w:rPr>
      <w:rFonts w:ascii="CG Times (W1)" w:eastAsia="Times New Roman" w:hAnsi="CG Times (W1)" w:cs="Times New Roman"/>
      <w:color w:val="000000"/>
      <w:sz w:val="26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0152B"/>
  </w:style>
  <w:style w:type="paragraph" w:customStyle="1" w:styleId="Style2">
    <w:name w:val="Style2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Style3">
    <w:name w:val="Style3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50152B"/>
    <w:rPr>
      <w:rFonts w:ascii="Lucida Sans Unicode" w:hAnsi="Lucida Sans Unicode" w:cs="Lucida Sans Unicode" w:hint="default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75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ovodkom@mts.rs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vodovodkom@mts.rs" TargetMode="External"/><Relationship Id="rId12" Type="http://schemas.openxmlformats.org/officeDocument/2006/relationships/hyperlink" Target="mailto:vodovodkom@mts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odovodkom@mts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vodovodkom@mts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dovodkom@mts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F5FB0-7573-4DA4-A7DD-37064263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2019-03-13T07:10:00Z</cp:lastPrinted>
  <dcterms:created xsi:type="dcterms:W3CDTF">2020-04-14T08:45:00Z</dcterms:created>
  <dcterms:modified xsi:type="dcterms:W3CDTF">2020-04-14T08:46:00Z</dcterms:modified>
</cp:coreProperties>
</file>